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17B678" w14:textId="77777777" w:rsidR="00BE6552" w:rsidRDefault="00BE655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14:paraId="05170365" w14:textId="77777777" w:rsidR="00E64079" w:rsidRPr="00E64079" w:rsidRDefault="00E64079" w:rsidP="00E64079">
      <w:pPr>
        <w:spacing w:after="0" w:line="240" w:lineRule="auto"/>
        <w:jc w:val="right"/>
        <w:rPr>
          <w:b/>
          <w:bCs/>
        </w:rPr>
      </w:pPr>
    </w:p>
    <w:p w14:paraId="2B46F182" w14:textId="361E9EF4" w:rsidR="00BE6552" w:rsidRPr="00BC3B10" w:rsidRDefault="00000000" w:rsidP="00611922">
      <w:pPr>
        <w:spacing w:after="0" w:line="240" w:lineRule="auto"/>
        <w:jc w:val="center"/>
        <w:rPr>
          <w:rFonts w:eastAsia="Arial"/>
          <w:i/>
          <w:iCs/>
          <w:color w:val="000000"/>
        </w:rPr>
      </w:pPr>
      <w:r w:rsidRPr="00BC3B10">
        <w:rPr>
          <w:b/>
          <w:bCs/>
        </w:rPr>
        <w:t>Opis przedmiotu zamówienia</w:t>
      </w:r>
    </w:p>
    <w:p w14:paraId="265828A1" w14:textId="4F583F24" w:rsidR="00BC3B10" w:rsidRPr="00BC3B10" w:rsidRDefault="00BC3B1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Arial"/>
          <w:b/>
          <w:bCs/>
          <w:i/>
          <w:iCs/>
          <w:color w:val="000000"/>
        </w:rPr>
      </w:pPr>
      <w:r w:rsidRPr="00BC3B10">
        <w:rPr>
          <w:rFonts w:eastAsia="Arial"/>
          <w:b/>
          <w:bCs/>
          <w:i/>
          <w:iCs/>
          <w:color w:val="000000"/>
        </w:rPr>
        <w:t xml:space="preserve">na dostawę </w:t>
      </w:r>
      <w:r w:rsidR="00083EAA">
        <w:rPr>
          <w:rFonts w:eastAsia="Arial"/>
          <w:b/>
          <w:bCs/>
          <w:i/>
          <w:iCs/>
          <w:color w:val="000000"/>
        </w:rPr>
        <w:t>tabletów do dokumentacji medycznej</w:t>
      </w:r>
      <w:r w:rsidRPr="00BC3B10">
        <w:rPr>
          <w:rFonts w:eastAsia="Arial"/>
          <w:b/>
          <w:bCs/>
          <w:i/>
          <w:iCs/>
          <w:color w:val="000000"/>
        </w:rPr>
        <w:t xml:space="preserve"> </w:t>
      </w:r>
    </w:p>
    <w:p w14:paraId="4DFAC353" w14:textId="77777777" w:rsidR="00BC3B10" w:rsidRDefault="00BC3B1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Arial"/>
          <w:b/>
          <w:bCs/>
          <w:color w:val="000000"/>
        </w:rPr>
      </w:pPr>
    </w:p>
    <w:p w14:paraId="5B5977D8" w14:textId="3B7A245C" w:rsidR="004F6635" w:rsidRDefault="00BC3B10" w:rsidP="00E64079">
      <w:pPr>
        <w:pBdr>
          <w:top w:val="nil"/>
          <w:left w:val="nil"/>
          <w:bottom w:val="nil"/>
          <w:right w:val="nil"/>
          <w:between w:val="nil"/>
        </w:pBdr>
        <w:ind w:left="284" w:firstLine="434"/>
        <w:jc w:val="both"/>
        <w:rPr>
          <w:rFonts w:ascii="Arial" w:eastAsia="Arial" w:hAnsi="Arial" w:cs="Arial"/>
          <w:color w:val="000000"/>
        </w:rPr>
      </w:pPr>
      <w:r w:rsidRPr="00BC3B10">
        <w:t xml:space="preserve">Przedmiotem zamówienia jest dostawa, </w:t>
      </w:r>
      <w:r w:rsidR="00E64079">
        <w:t>skonfigurowanie</w:t>
      </w:r>
      <w:r w:rsidRPr="00BC3B10">
        <w:t xml:space="preserve"> i uruchomienie pełnowartościow</w:t>
      </w:r>
      <w:r>
        <w:t>ego</w:t>
      </w:r>
      <w:r w:rsidRPr="00BC3B10">
        <w:t>, fabrycznie now</w:t>
      </w:r>
      <w:r>
        <w:t>ego</w:t>
      </w:r>
      <w:r w:rsidRPr="00BC3B10">
        <w:t xml:space="preserve"> (na warunkach wynikających z opisu przedmiotu zamówienia), niebędąc</w:t>
      </w:r>
      <w:r>
        <w:t>ego</w:t>
      </w:r>
      <w:r w:rsidRPr="00BC3B10">
        <w:t xml:space="preserve"> próbką, nieuszkodzon</w:t>
      </w:r>
      <w:r>
        <w:t>ego</w:t>
      </w:r>
      <w:r w:rsidRPr="00BC3B10">
        <w:t>, nieregenerowan</w:t>
      </w:r>
      <w:r>
        <w:t>ego</w:t>
      </w:r>
      <w:r w:rsidRPr="00BC3B10">
        <w:t>, niemodyfikowan</w:t>
      </w:r>
      <w:r>
        <w:t>ego</w:t>
      </w:r>
      <w:r w:rsidRPr="00BC3B10">
        <w:t>, nie będąc</w:t>
      </w:r>
      <w:r>
        <w:t>ego</w:t>
      </w:r>
      <w:r w:rsidRPr="00BC3B10">
        <w:t xml:space="preserve"> uprzednio przedmiotem wystaw i prezentacji, kompletn</w:t>
      </w:r>
      <w:r>
        <w:t>ego</w:t>
      </w:r>
      <w:r w:rsidRPr="00BC3B10">
        <w:t xml:space="preserve"> i gotow</w:t>
      </w:r>
      <w:r>
        <w:t>ego</w:t>
      </w:r>
      <w:r w:rsidRPr="00BC3B10">
        <w:t xml:space="preserve"> do użycia po </w:t>
      </w:r>
      <w:r w:rsidR="007E038B">
        <w:t>uruchomieniu</w:t>
      </w:r>
      <w:r w:rsidRPr="00BC3B10">
        <w:t xml:space="preserve"> (tj. bez konieczności jakichkolwiek dodatkowych zakupów i inwestycji), posiadając</w:t>
      </w:r>
      <w:r>
        <w:t>ego</w:t>
      </w:r>
      <w:r w:rsidRPr="00BC3B10">
        <w:t xml:space="preserve"> wymagane prawem atesty i certyfikaty dopuszczające do obrotu na terenie Unii Europejskiej, nieobciążon</w:t>
      </w:r>
      <w:r>
        <w:t>ego</w:t>
      </w:r>
      <w:r w:rsidRPr="00BC3B10">
        <w:t xml:space="preserve"> prawami osób lub podmiotów trzecich poniżej wyspecyfikowane</w:t>
      </w:r>
      <w:r>
        <w:t xml:space="preserve">go </w:t>
      </w:r>
      <w:r w:rsidR="009D6F77">
        <w:t xml:space="preserve">tabletu do dokumentacji medycznej (w ilości </w:t>
      </w:r>
      <w:r>
        <w:t>1</w:t>
      </w:r>
      <w:r w:rsidR="009D6F77">
        <w:t>3</w:t>
      </w:r>
      <w:r>
        <w:t xml:space="preserve"> sztuk</w:t>
      </w:r>
      <w:r w:rsidR="009D6F77">
        <w:t>)</w:t>
      </w:r>
      <w:r w:rsidR="000C0096">
        <w:t xml:space="preserve"> </w:t>
      </w:r>
      <w:r w:rsidR="000C0096" w:rsidRPr="000C0096">
        <w:t>do generowania i przetwarzania podpisów biometrycznych</w:t>
      </w:r>
      <w:r w:rsidRPr="00BC3B10">
        <w:t>:</w:t>
      </w:r>
    </w:p>
    <w:tbl>
      <w:tblPr>
        <w:tblStyle w:val="a0"/>
        <w:tblW w:w="10075" w:type="dxa"/>
        <w:tblInd w:w="126" w:type="dxa"/>
        <w:tblLayout w:type="fixed"/>
        <w:tblLook w:val="0000" w:firstRow="0" w:lastRow="0" w:firstColumn="0" w:lastColumn="0" w:noHBand="0" w:noVBand="0"/>
      </w:tblPr>
      <w:tblGrid>
        <w:gridCol w:w="720"/>
        <w:gridCol w:w="5102"/>
        <w:gridCol w:w="1135"/>
        <w:gridCol w:w="1276"/>
        <w:gridCol w:w="1842"/>
      </w:tblGrid>
      <w:tr w:rsidR="00BE6552" w14:paraId="69180F2D" w14:textId="77777777" w:rsidTr="009D6F77">
        <w:trPr>
          <w:trHeight w:val="510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 w:themeFill="background2"/>
          </w:tcPr>
          <w:p w14:paraId="0E9A194E" w14:textId="77777777" w:rsidR="00BE6552" w:rsidRDefault="00000000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 w:themeFill="background2"/>
          </w:tcPr>
          <w:p w14:paraId="48C98B05" w14:textId="77777777" w:rsidR="00BE6552" w:rsidRDefault="00000000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Wymagane parametry techniczne i funkcjonalne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 w:themeFill="background2"/>
          </w:tcPr>
          <w:p w14:paraId="76E715CE" w14:textId="4C9C1A18" w:rsidR="00BE6552" w:rsidRDefault="00000000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Wartość wymagana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 w:themeFill="background2"/>
          </w:tcPr>
          <w:p w14:paraId="1A3C7B9F" w14:textId="1BA1F126" w:rsidR="00BE6552" w:rsidRDefault="00000000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Wartość oferowana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 w:themeFill="background2"/>
          </w:tcPr>
          <w:p w14:paraId="1D5F38F0" w14:textId="77777777" w:rsidR="00BE6552" w:rsidRDefault="00000000" w:rsidP="009D6F77">
            <w:pPr>
              <w:widowControl w:val="0"/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Punktacja</w:t>
            </w:r>
          </w:p>
        </w:tc>
      </w:tr>
      <w:tr w:rsidR="009D6F77" w14:paraId="4481945E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B0B0FD5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5E74163" w14:textId="77777777" w:rsidR="009D6F77" w:rsidRPr="009D6F77" w:rsidRDefault="009D6F77" w:rsidP="009D6F77">
            <w:pPr>
              <w:pStyle w:val="Bezodstpw"/>
              <w:rPr>
                <w:rFonts w:ascii="Calibri" w:hAnsi="Calibri" w:cs="Calibri"/>
                <w:sz w:val="20"/>
                <w:szCs w:val="20"/>
              </w:rPr>
            </w:pPr>
            <w:r w:rsidRPr="009D6F77">
              <w:rPr>
                <w:rFonts w:ascii="Calibri" w:hAnsi="Calibri" w:cs="Calibri"/>
                <w:sz w:val="20"/>
                <w:szCs w:val="20"/>
              </w:rPr>
              <w:t>Urządzenie do podpisów biometrycznych</w:t>
            </w:r>
          </w:p>
          <w:tbl>
            <w:tblPr>
              <w:tblW w:w="4847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296"/>
              <w:gridCol w:w="2551"/>
            </w:tblGrid>
            <w:tr w:rsidR="009D6F77" w:rsidRPr="009D6F77" w14:paraId="355C94C7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3C432A8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Typ podpisu elektronicznego</w:t>
                  </w:r>
                </w:p>
              </w:tc>
              <w:tc>
                <w:tcPr>
                  <w:tcW w:w="255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8D819A5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Odręczny podpis elektroniczny (biometryczny)</w:t>
                  </w:r>
                </w:p>
              </w:tc>
            </w:tr>
            <w:tr w:rsidR="009D6F77" w:rsidRPr="009D6F77" w14:paraId="5119215E" w14:textId="77777777" w:rsidTr="00774405">
              <w:trPr>
                <w:trHeight w:val="54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BC454DC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Wymagane podłączenie do komputera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5F84918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Tak</w:t>
                  </w:r>
                </w:p>
              </w:tc>
            </w:tr>
            <w:tr w:rsidR="009D6F77" w:rsidRPr="009D6F77" w14:paraId="4A8C046D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C21F288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Przekątna ekranu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D622E03" w14:textId="65041040" w:rsidR="009D6F77" w:rsidRPr="009D6F77" w:rsidRDefault="00774405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min </w:t>
                  </w:r>
                  <w:r w:rsidR="009D6F77" w:rsidRPr="009D6F77">
                    <w:rPr>
                      <w:sz w:val="20"/>
                      <w:szCs w:val="20"/>
                    </w:rPr>
                    <w:t>10 cal</w:t>
                  </w:r>
                  <w:r>
                    <w:rPr>
                      <w:sz w:val="20"/>
                      <w:szCs w:val="20"/>
                    </w:rPr>
                    <w:t>i</w:t>
                  </w:r>
                </w:p>
              </w:tc>
            </w:tr>
            <w:tr w:rsidR="009D6F77" w:rsidRPr="009D6F77" w14:paraId="01537E62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892B38B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Rozdzielczość ekranu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EFED58E" w14:textId="3CC692E4" w:rsidR="009D6F77" w:rsidRPr="009D6F77" w:rsidRDefault="00774405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Nie gorsza niż </w:t>
                  </w:r>
                  <w:r w:rsidR="009D6F77" w:rsidRPr="009D6F77">
                    <w:rPr>
                      <w:sz w:val="20"/>
                      <w:szCs w:val="20"/>
                    </w:rPr>
                    <w:t>1920 x 1080 pikseli (Full HD)</w:t>
                  </w:r>
                </w:p>
              </w:tc>
            </w:tr>
            <w:tr w:rsidR="009D6F77" w:rsidRPr="009D6F77" w14:paraId="04721066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B242840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Technologia wyświetlania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529175D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powierzchnia z trawionego szkła redukująca odblaski</w:t>
                  </w:r>
                </w:p>
              </w:tc>
            </w:tr>
            <w:tr w:rsidR="009D6F77" w:rsidRPr="009D6F77" w14:paraId="4E685BFA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6EBC2B7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Głębia koloru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D99C005" w14:textId="46BB67E0" w:rsidR="009D6F77" w:rsidRPr="009D6F77" w:rsidRDefault="00774405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Co najmniej </w:t>
                  </w:r>
                  <w:r w:rsidR="009D6F77" w:rsidRPr="009D6F77">
                    <w:rPr>
                      <w:sz w:val="20"/>
                      <w:szCs w:val="20"/>
                    </w:rPr>
                    <w:t>8 bitów (16,7 milionów kolorów)</w:t>
                  </w:r>
                </w:p>
              </w:tc>
            </w:tr>
            <w:tr w:rsidR="009D6F77" w:rsidRPr="009D6F77" w14:paraId="0FF7F22C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9D6FB2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Podłączenie do komputera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6D2CC63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Przewodowo - USB-A</w:t>
                  </w:r>
                </w:p>
              </w:tc>
            </w:tr>
            <w:tr w:rsidR="009D6F77" w:rsidRPr="009D6F77" w14:paraId="66EDF854" w14:textId="77777777" w:rsidTr="00774405">
              <w:trPr>
                <w:trHeight w:val="54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6122D5E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Typ pióra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2634F81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Bezbateryjne, Bezprzewodowe, Czułe na nacisk (1024 poziomów nacisku)</w:t>
                  </w:r>
                </w:p>
              </w:tc>
            </w:tr>
            <w:tr w:rsidR="009D6F77" w:rsidRPr="009D6F77" w14:paraId="7AD04B3D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25CA115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Technologia pióra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69C720E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Rezonans elektromagnetyczny (EMR)</w:t>
                  </w:r>
                </w:p>
              </w:tc>
            </w:tr>
            <w:tr w:rsidR="009D6F77" w:rsidRPr="009D6F77" w14:paraId="2DDB041E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3E3604B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Szybkość odczytu pozycji pióra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4F1DDE8" w14:textId="343A84CA" w:rsidR="009D6F77" w:rsidRPr="009D6F77" w:rsidRDefault="00774405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Nie mniejsza niż </w:t>
                  </w:r>
                  <w:r w:rsidR="009D6F77" w:rsidRPr="009D6F77">
                    <w:rPr>
                      <w:sz w:val="20"/>
                      <w:szCs w:val="20"/>
                    </w:rPr>
                    <w:t xml:space="preserve">200 </w:t>
                  </w:r>
                  <w:proofErr w:type="spellStart"/>
                  <w:r w:rsidR="009D6F77" w:rsidRPr="009D6F77">
                    <w:rPr>
                      <w:sz w:val="20"/>
                      <w:szCs w:val="20"/>
                    </w:rPr>
                    <w:t>pps</w:t>
                  </w:r>
                  <w:proofErr w:type="spellEnd"/>
                </w:p>
              </w:tc>
            </w:tr>
            <w:tr w:rsidR="009D6F77" w:rsidRPr="009D6F77" w14:paraId="2EEE35AD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639CFE2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Rozdzielczość odczytu pozycji pióra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2E8FAE7" w14:textId="67F050AC" w:rsidR="009D6F77" w:rsidRPr="009D6F77" w:rsidRDefault="00774405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Co najmniej 90</w:t>
                  </w:r>
                  <w:r w:rsidR="009D6F77" w:rsidRPr="009D6F77">
                    <w:rPr>
                      <w:sz w:val="20"/>
                      <w:szCs w:val="20"/>
                    </w:rPr>
                    <w:t xml:space="preserve"> linii na 1 mm</w:t>
                  </w:r>
                </w:p>
              </w:tc>
            </w:tr>
            <w:tr w:rsidR="009D6F77" w:rsidRPr="009D6F77" w14:paraId="5976460C" w14:textId="77777777" w:rsidTr="00774405">
              <w:trPr>
                <w:trHeight w:val="54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38E0BD0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Rozpoznawanie / zakres pochylenia pióra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B67D57E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± 60° / 60 poziomów</w:t>
                  </w:r>
                </w:p>
              </w:tc>
            </w:tr>
            <w:tr w:rsidR="009D6F77" w:rsidRPr="009D6F77" w14:paraId="6D16B2CB" w14:textId="77777777" w:rsidTr="00774405">
              <w:trPr>
                <w:trHeight w:val="300"/>
              </w:trPr>
              <w:tc>
                <w:tcPr>
                  <w:tcW w:w="22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96A1D31" w14:textId="77777777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Szyfrowanie danych</w:t>
                  </w:r>
                </w:p>
              </w:tc>
              <w:tc>
                <w:tcPr>
                  <w:tcW w:w="25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6EEAAAE" w14:textId="04415073" w:rsidR="009D6F77" w:rsidRPr="009D6F77" w:rsidRDefault="009D6F77" w:rsidP="009D6F7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9D6F77">
                    <w:rPr>
                      <w:sz w:val="20"/>
                      <w:szCs w:val="20"/>
                    </w:rPr>
                    <w:t>AES 256 / RSA 2048</w:t>
                  </w:r>
                  <w:r w:rsidR="00774405">
                    <w:rPr>
                      <w:sz w:val="20"/>
                      <w:szCs w:val="20"/>
                    </w:rPr>
                    <w:t xml:space="preserve"> (lub system równoważny)</w:t>
                  </w:r>
                </w:p>
              </w:tc>
            </w:tr>
          </w:tbl>
          <w:p w14:paraId="526B3A17" w14:textId="74D33DC6" w:rsidR="00083EAA" w:rsidRPr="00083EAA" w:rsidRDefault="00083EAA" w:rsidP="00E64079">
            <w:pPr>
              <w:widowControl w:val="0"/>
              <w:tabs>
                <w:tab w:val="left" w:pos="3300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A06AC8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2D601D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999653" w14:textId="77777777" w:rsidR="009D6F77" w:rsidRDefault="00774405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Ekran 10” – 0 pkt</w:t>
            </w:r>
          </w:p>
          <w:p w14:paraId="53794643" w14:textId="77777777" w:rsidR="00774405" w:rsidRDefault="00774405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Ekran &gt; 10” – 5 pkt;</w:t>
            </w:r>
          </w:p>
          <w:p w14:paraId="0C39ECB1" w14:textId="77777777" w:rsidR="00774405" w:rsidRDefault="00774405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4486C820" w14:textId="77777777" w:rsidR="00774405" w:rsidRDefault="00774405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Rozdzielczość odczytu &gt; 95 linii na 1 mm – 5 pkt</w:t>
            </w:r>
          </w:p>
          <w:p w14:paraId="16368463" w14:textId="789FBCF2" w:rsidR="00774405" w:rsidRDefault="00774405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Rozdzielczość odczytu </w:t>
            </w:r>
            <w:r w:rsidRPr="00774405">
              <w:rPr>
                <w:sz w:val="20"/>
                <w:szCs w:val="20"/>
                <w:u w:val="single"/>
              </w:rPr>
              <w:t>&lt;</w:t>
            </w:r>
            <w:r>
              <w:rPr>
                <w:sz w:val="20"/>
                <w:szCs w:val="20"/>
              </w:rPr>
              <w:t xml:space="preserve"> 95 linii na 1 mm – 5 pkt</w:t>
            </w:r>
          </w:p>
        </w:tc>
      </w:tr>
      <w:tr w:rsidR="009D6F77" w14:paraId="68E9A76A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25C226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960A23" w14:textId="1AD610EE" w:rsidR="009D6F77" w:rsidRDefault="009D6F77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Tablet </w:t>
            </w:r>
            <w:r w:rsidRPr="009D6F77">
              <w:rPr>
                <w:sz w:val="20"/>
                <w:szCs w:val="20"/>
              </w:rPr>
              <w:t>do odbierania od pacjenta oświadczeń i prowadzenia dokumentacji medycznej w formie elektroniczne</w:t>
            </w:r>
            <w:r>
              <w:rPr>
                <w:sz w:val="20"/>
                <w:szCs w:val="20"/>
              </w:rPr>
              <w:t>j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0FD4DA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659DDE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660C10" w14:textId="77777777" w:rsidR="009D6F77" w:rsidRDefault="009D6F77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774405" w14:paraId="66336F7A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D17E9F" w14:textId="77777777" w:rsidR="00774405" w:rsidRDefault="00774405" w:rsidP="0077440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F37CE5" w14:textId="4DE04BBD" w:rsidR="00774405" w:rsidRDefault="00774405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 w:rsidRPr="009D6F77">
              <w:rPr>
                <w:sz w:val="20"/>
                <w:szCs w:val="20"/>
              </w:rPr>
              <w:t>Integracja z formularzami systemu HIS używanym u</w:t>
            </w:r>
            <w:r w:rsidR="00C95A77">
              <w:rPr>
                <w:sz w:val="20"/>
                <w:szCs w:val="20"/>
              </w:rPr>
              <w:t> </w:t>
            </w:r>
            <w:r w:rsidRPr="009D6F77">
              <w:rPr>
                <w:sz w:val="20"/>
                <w:szCs w:val="20"/>
              </w:rPr>
              <w:t xml:space="preserve">Zamawiającego – </w:t>
            </w:r>
            <w:proofErr w:type="spellStart"/>
            <w:r w:rsidRPr="009D6F77">
              <w:rPr>
                <w:sz w:val="20"/>
                <w:szCs w:val="20"/>
              </w:rPr>
              <w:t>Medinet</w:t>
            </w:r>
            <w:proofErr w:type="spellEnd"/>
            <w:r w:rsidRPr="009D6F77">
              <w:rPr>
                <w:sz w:val="20"/>
                <w:szCs w:val="20"/>
              </w:rPr>
              <w:t xml:space="preserve"> produkcji MEDICOM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0B1C94" w14:textId="186A3B8C" w:rsidR="00774405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E1353"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544D3C" w14:textId="77777777" w:rsidR="00774405" w:rsidRDefault="00774405" w:rsidP="00774405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023BDC1" w14:textId="77777777" w:rsidR="00774405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774405" w14:paraId="0478256A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D8A3B6" w14:textId="77777777" w:rsidR="00774405" w:rsidRDefault="00774405" w:rsidP="0077440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0D5FCC" w14:textId="38FF78FE" w:rsidR="00774405" w:rsidRDefault="00774405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 w:rsidRPr="009D6F77">
              <w:rPr>
                <w:sz w:val="20"/>
                <w:szCs w:val="20"/>
              </w:rPr>
              <w:t>Oprogramowanie i integracja z formularzami zgód na leczenie w systemie HIS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20F76B" w14:textId="3E7B2DBF" w:rsidR="00774405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E1353"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C08355" w14:textId="77777777" w:rsidR="00774405" w:rsidRDefault="00774405" w:rsidP="00774405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7B4E50" w14:textId="77777777" w:rsidR="00774405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774405" w14:paraId="05DD1624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32C20A" w14:textId="77777777" w:rsidR="00774405" w:rsidRDefault="00774405" w:rsidP="0077440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4AE442" w14:textId="3BD183C3" w:rsidR="00774405" w:rsidRDefault="00774405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 w:rsidRPr="009D6F77">
              <w:rPr>
                <w:sz w:val="20"/>
                <w:szCs w:val="20"/>
              </w:rPr>
              <w:t>Oprogramowanie i integracja z formularzami zgód na badania i zabiegi w systemie HIS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237DA9" w14:textId="1696C198" w:rsidR="00774405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E1353"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989363" w14:textId="77777777" w:rsidR="00774405" w:rsidRDefault="00774405" w:rsidP="00774405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95B1263" w14:textId="77777777" w:rsidR="00774405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774405" w14:paraId="398281FF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77104A" w14:textId="77777777" w:rsidR="00774405" w:rsidRDefault="00774405" w:rsidP="0077440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B8B69B" w14:textId="6FB8A15C" w:rsidR="00774405" w:rsidRDefault="00774405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 w:rsidRPr="009D6F77">
              <w:rPr>
                <w:sz w:val="20"/>
                <w:szCs w:val="20"/>
              </w:rPr>
              <w:t>Oprogramowanie i integracja z formularzami oświadczeń pacjenta w systemie HIS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423C57" w14:textId="308DA974" w:rsidR="00774405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E1353"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119BE3" w14:textId="77777777" w:rsidR="00774405" w:rsidRDefault="00774405" w:rsidP="00774405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963BD7" w14:textId="77777777" w:rsidR="00774405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774405" w14:paraId="360ABC3E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FE63F1" w14:textId="77777777" w:rsidR="00774405" w:rsidRDefault="00774405" w:rsidP="0077440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4CE59F" w14:textId="1913383E" w:rsidR="00774405" w:rsidRDefault="00774405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 w:rsidRPr="009D6F77">
              <w:rPr>
                <w:sz w:val="20"/>
                <w:szCs w:val="20"/>
              </w:rPr>
              <w:t>Możliwość jednoczesnego wyświetlenia dokumentów na tablecie i komputerze pracownika medycznego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11F322" w14:textId="45AA9AB0" w:rsidR="00774405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E1353"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A9282E" w14:textId="77777777" w:rsidR="00774405" w:rsidRDefault="00774405" w:rsidP="00774405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775BD5" w14:textId="77777777" w:rsidR="00774405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774405" w14:paraId="283AB62C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7B955B" w14:textId="77777777" w:rsidR="00774405" w:rsidRDefault="00774405" w:rsidP="0077440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1DC35C" w14:textId="498C62D9" w:rsidR="00774405" w:rsidRDefault="00774405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 w:rsidRPr="009D6F77">
              <w:rPr>
                <w:sz w:val="20"/>
                <w:szCs w:val="20"/>
              </w:rPr>
              <w:t>Umożliwienie podpisania dokumentów przez pacjenta i</w:t>
            </w:r>
            <w:r w:rsidR="00C95A77">
              <w:rPr>
                <w:sz w:val="20"/>
                <w:szCs w:val="20"/>
              </w:rPr>
              <w:t> </w:t>
            </w:r>
            <w:r w:rsidRPr="009D6F77">
              <w:rPr>
                <w:sz w:val="20"/>
                <w:szCs w:val="20"/>
              </w:rPr>
              <w:t>pracownika medycznego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DC91A4" w14:textId="3CFD19B8" w:rsidR="00774405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E1353"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CC05A9" w14:textId="77777777" w:rsidR="00774405" w:rsidRDefault="00774405" w:rsidP="00774405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02105D" w14:textId="77777777" w:rsidR="00774405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774405" w14:paraId="1ECCD986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5B7FCC" w14:textId="77777777" w:rsidR="00774405" w:rsidRDefault="00774405" w:rsidP="00774405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AE955C" w14:textId="77777777" w:rsidR="00774405" w:rsidRPr="009D6F77" w:rsidRDefault="00774405" w:rsidP="00C95A77">
            <w:pPr>
              <w:pStyle w:val="Bezodstpw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9D6F77">
              <w:rPr>
                <w:rFonts w:ascii="Calibri" w:hAnsi="Calibri" w:cs="Calibri"/>
                <w:sz w:val="20"/>
                <w:szCs w:val="20"/>
              </w:rPr>
              <w:t>Zbieranie i przechowywanie cech biometrycznych podpisu</w:t>
            </w:r>
          </w:p>
          <w:p w14:paraId="0DA4DFB0" w14:textId="77777777" w:rsidR="00774405" w:rsidRPr="009D6F77" w:rsidRDefault="00774405" w:rsidP="00C95A77">
            <w:pPr>
              <w:pStyle w:val="Bezodstpw"/>
              <w:numPr>
                <w:ilvl w:val="0"/>
                <w:numId w:val="4"/>
              </w:num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9D6F77">
              <w:rPr>
                <w:rFonts w:ascii="Calibri" w:hAnsi="Calibri" w:cs="Calibri"/>
                <w:sz w:val="20"/>
                <w:szCs w:val="20"/>
              </w:rPr>
              <w:t xml:space="preserve">siła nacisku, </w:t>
            </w:r>
          </w:p>
          <w:p w14:paraId="092620AF" w14:textId="77777777" w:rsidR="00774405" w:rsidRPr="009D6F77" w:rsidRDefault="00774405" w:rsidP="00C95A77">
            <w:pPr>
              <w:pStyle w:val="Bezodstpw"/>
              <w:numPr>
                <w:ilvl w:val="0"/>
                <w:numId w:val="4"/>
              </w:num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9D6F77">
              <w:rPr>
                <w:rFonts w:ascii="Calibri" w:hAnsi="Calibri" w:cs="Calibri"/>
                <w:sz w:val="20"/>
                <w:szCs w:val="20"/>
              </w:rPr>
              <w:t xml:space="preserve">rytm pisania, </w:t>
            </w:r>
          </w:p>
          <w:p w14:paraId="5E1DD5FE" w14:textId="77777777" w:rsidR="001433DD" w:rsidRDefault="00774405" w:rsidP="00C95A77">
            <w:pPr>
              <w:pStyle w:val="Bezodstpw"/>
              <w:numPr>
                <w:ilvl w:val="0"/>
                <w:numId w:val="4"/>
              </w:num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9D6F77">
              <w:rPr>
                <w:rFonts w:ascii="Calibri" w:hAnsi="Calibri" w:cs="Calibri"/>
                <w:sz w:val="20"/>
                <w:szCs w:val="20"/>
              </w:rPr>
              <w:t xml:space="preserve">prędkość ruchu ręki, </w:t>
            </w:r>
          </w:p>
          <w:p w14:paraId="5F42A593" w14:textId="16268089" w:rsidR="00774405" w:rsidRPr="001433DD" w:rsidRDefault="00774405" w:rsidP="00C95A77">
            <w:pPr>
              <w:pStyle w:val="Bezodstpw"/>
              <w:numPr>
                <w:ilvl w:val="0"/>
                <w:numId w:val="4"/>
              </w:numPr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1433DD">
              <w:rPr>
                <w:sz w:val="20"/>
                <w:szCs w:val="20"/>
              </w:rPr>
              <w:t>kąt nachylenia pióra.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D6EAE5" w14:textId="54D08222" w:rsidR="00774405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0E1353"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FE1BA6" w14:textId="77777777" w:rsidR="00774405" w:rsidRDefault="00774405" w:rsidP="00774405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777B95" w14:textId="77777777" w:rsidR="00774405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508DFE5F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A59D2D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8BA6F6" w14:textId="7AA36772" w:rsidR="009D6F77" w:rsidRDefault="009D6F77" w:rsidP="00C95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0"/>
                <w:szCs w:val="20"/>
              </w:rPr>
            </w:pPr>
            <w:r w:rsidRPr="009D6F77">
              <w:rPr>
                <w:sz w:val="20"/>
                <w:szCs w:val="20"/>
              </w:rPr>
              <w:t>Generowanie i zapis certyfikatu cyfrowego dla podpisywanego dokumentu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90D627" w14:textId="78E895BA" w:rsidR="009D6F77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746524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590126" w14:textId="77777777" w:rsidR="009D6F77" w:rsidRDefault="009D6F77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16717DCD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08FFCC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4A2FC4" w14:textId="3C7AB704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Sprzęt kompatybilny z dyrektywą </w:t>
            </w:r>
            <w:proofErr w:type="spellStart"/>
            <w:r>
              <w:rPr>
                <w:sz w:val="20"/>
                <w:szCs w:val="20"/>
              </w:rPr>
              <w:t>RoHS</w:t>
            </w:r>
            <w:proofErr w:type="spellEnd"/>
            <w:r>
              <w:rPr>
                <w:sz w:val="20"/>
                <w:szCs w:val="20"/>
              </w:rPr>
              <w:t xml:space="preserve"> 2011/65/EU w</w:t>
            </w:r>
            <w:r w:rsidR="00C95A77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sprawie ograniczenia stosowania niektórych niebezpiecznych substancji w sprzęcie elektrycznym i</w:t>
            </w:r>
            <w:r w:rsidR="00C95A77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 xml:space="preserve">elektronicznym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175961" w14:textId="033D0899" w:rsidR="009D6F77" w:rsidRDefault="00774405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CCBCB9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D685B1" w14:textId="77777777" w:rsidR="00774405" w:rsidRDefault="00774405" w:rsidP="007744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TAK – 5 pkt</w:t>
            </w:r>
          </w:p>
          <w:p w14:paraId="4570E0EB" w14:textId="1BD389A8" w:rsidR="009D6F77" w:rsidRDefault="00774405" w:rsidP="00774405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– 0 pkt</w:t>
            </w:r>
          </w:p>
        </w:tc>
      </w:tr>
      <w:tr w:rsidR="009D6F77" w14:paraId="7F873746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CADBE9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636504" w14:textId="77777777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Możliwość recyklingu elementów urządzenia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272F75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546FA6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4C0C79" w14:textId="77777777" w:rsidR="009D6F77" w:rsidRDefault="009D6F77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718A4B71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6076EA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BE937F" w14:textId="0BCC6D12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Realizacja przedmiotu zamówienia jest zgodna z zasadą „nieczynienia poważnych szkód” (DNSH *</w:t>
            </w:r>
            <w:proofErr w:type="gramStart"/>
            <w:r>
              <w:rPr>
                <w:sz w:val="20"/>
                <w:szCs w:val="20"/>
              </w:rPr>
              <w:t>) )</w:t>
            </w:r>
            <w:proofErr w:type="gramEnd"/>
            <w:r>
              <w:rPr>
                <w:sz w:val="20"/>
                <w:szCs w:val="20"/>
              </w:rPr>
              <w:t>, w rozumieniu art. 17 rozporządzenia (UE) 2020/852 (rozporządzenie w</w:t>
            </w:r>
            <w:r w:rsidR="00C95A77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sprawie taksonomii) w zakresie warunków wymienionych przez Zamawiającego w opisie cech i warunków realizacji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2D5A95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F8FDA3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274B8E" w14:textId="77777777" w:rsidR="009D6F77" w:rsidRDefault="009D6F77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01331CB2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7D2B7B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F9EA39" w14:textId="77777777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Zakupiony sprzęt wyposażony jest w funkcjonalność /technologie pozwalające na optymalne gospodarowanie tym sprzętem (np. tryb energooszczędny, </w:t>
            </w:r>
            <w:proofErr w:type="spellStart"/>
            <w:r>
              <w:rPr>
                <w:sz w:val="20"/>
                <w:szCs w:val="20"/>
              </w:rPr>
              <w:t>eco</w:t>
            </w:r>
            <w:proofErr w:type="spellEnd"/>
            <w:r>
              <w:rPr>
                <w:sz w:val="20"/>
                <w:szCs w:val="20"/>
              </w:rPr>
              <w:t xml:space="preserve">, stand by itp.)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9B4CB3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DA2727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1CB885" w14:textId="77777777" w:rsidR="009D6F77" w:rsidRDefault="009D6F77" w:rsidP="009D6F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TAK – 5 pkt</w:t>
            </w:r>
          </w:p>
          <w:p w14:paraId="13DF8662" w14:textId="77777777" w:rsidR="009D6F77" w:rsidRDefault="009D6F77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– 0 pkt</w:t>
            </w:r>
          </w:p>
        </w:tc>
      </w:tr>
      <w:tr w:rsidR="009D6F77" w14:paraId="20FABE5F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E089E5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16D6A1" w14:textId="3A5CBE4B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 produkcji sprzętu stosowane są materiały zgodne z</w:t>
            </w:r>
            <w:r w:rsidR="00C95A77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zasadą gospodarki cyrkularnej **)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34CBEC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7FEE68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E9E52C" w14:textId="77777777" w:rsidR="009D6F77" w:rsidRDefault="009D6F77" w:rsidP="009D6F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TAK – 5 pkt</w:t>
            </w:r>
          </w:p>
          <w:p w14:paraId="0E099736" w14:textId="77777777" w:rsidR="009D6F77" w:rsidRDefault="009D6F77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– 0 pkt</w:t>
            </w:r>
          </w:p>
        </w:tc>
      </w:tr>
      <w:tr w:rsidR="009D6F77" w14:paraId="39DE7A5A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660E7D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46B24B" w14:textId="0FF62D56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Wykonawca przekaże Zamawiającemu instrukcję obsługi w</w:t>
            </w:r>
            <w:r w:rsidR="00C95A77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wersji papierowej lub elektronicznej (on-</w:t>
            </w:r>
            <w:sdt>
              <w:sdtPr>
                <w:tag w:val="goog_rdk_11"/>
                <w:id w:val="690440008"/>
              </w:sdtPr>
              <w:sdtContent/>
            </w:sdt>
            <w:r>
              <w:rPr>
                <w:sz w:val="20"/>
                <w:szCs w:val="20"/>
              </w:rPr>
              <w:t>line)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32BBC3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5A23D8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1E06FD" w14:textId="77777777" w:rsidR="009D6F77" w:rsidRDefault="009D6F77" w:rsidP="009D6F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papierowo - 0 pkt</w:t>
            </w:r>
          </w:p>
          <w:p w14:paraId="3BFED281" w14:textId="77777777" w:rsidR="009D6F77" w:rsidRDefault="009D6F77" w:rsidP="009D6F77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on-line - 5 pkt</w:t>
            </w:r>
          </w:p>
        </w:tc>
      </w:tr>
      <w:tr w:rsidR="009D6F77" w14:paraId="4DEE7518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08A038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F74FCD" w14:textId="783A27F7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Okres gwarancji </w:t>
            </w:r>
            <w:r w:rsidR="00E64079">
              <w:rPr>
                <w:sz w:val="20"/>
                <w:szCs w:val="20"/>
              </w:rPr>
              <w:t xml:space="preserve">(wraz z zapewnieniem pełnej opieki serwisowej) </w:t>
            </w:r>
            <w:r>
              <w:rPr>
                <w:sz w:val="20"/>
                <w:szCs w:val="20"/>
              </w:rPr>
              <w:t xml:space="preserve">minimum </w:t>
            </w:r>
            <w:r w:rsidR="00E64079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2 m-</w:t>
            </w:r>
            <w:proofErr w:type="spellStart"/>
            <w:r>
              <w:rPr>
                <w:sz w:val="20"/>
                <w:szCs w:val="20"/>
              </w:rPr>
              <w:t>cy</w:t>
            </w:r>
            <w:proofErr w:type="spellEnd"/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BD1B93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D7C7C5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17A3A9" w14:textId="77777777" w:rsidR="009D6F77" w:rsidRDefault="009D6F77" w:rsidP="009D6F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7809C89C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33E608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0C66AC" w14:textId="77777777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Czas reakcji na zgłoszenie usterki nie później niż następnego dnia roboczego rozumiane jako dni od </w:t>
            </w:r>
            <w:proofErr w:type="spellStart"/>
            <w:r>
              <w:rPr>
                <w:sz w:val="20"/>
                <w:szCs w:val="20"/>
              </w:rPr>
              <w:t>pn-pt</w:t>
            </w:r>
            <w:proofErr w:type="spellEnd"/>
            <w:r>
              <w:rPr>
                <w:sz w:val="20"/>
                <w:szCs w:val="20"/>
              </w:rPr>
              <w:t xml:space="preserve"> z wyłączeniem dni ustawowo wolnych od pracy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CB9CF2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50ACD4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0334B4" w14:textId="77777777" w:rsidR="009D6F77" w:rsidRDefault="009D6F77" w:rsidP="009D6F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175CAF95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62061A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D90EFFC" w14:textId="77777777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Czas skutecznej naprawy bez użycia części zamiennych licząc od momentu zgłoszenia awarii - max 5 dni robocze rozumiane jako dni od </w:t>
            </w:r>
            <w:proofErr w:type="spellStart"/>
            <w:r>
              <w:rPr>
                <w:sz w:val="20"/>
                <w:szCs w:val="20"/>
              </w:rPr>
              <w:t>pn-pt</w:t>
            </w:r>
            <w:proofErr w:type="spellEnd"/>
            <w:r>
              <w:rPr>
                <w:sz w:val="20"/>
                <w:szCs w:val="20"/>
              </w:rPr>
              <w:t xml:space="preserve"> z wyłączeniem dni ustawowo wolnych od pracy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53568A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2BA440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492D53" w14:textId="77777777" w:rsidR="009D6F77" w:rsidRDefault="009D6F77" w:rsidP="009D6F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159AA927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C8A638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19D89F0" w14:textId="77777777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Czas skutecznej naprawy z użyciem części zamiennych licząc od momentu zgłoszenia awarii - max 8 dni roboczych rozumiane jako dni od </w:t>
            </w:r>
            <w:proofErr w:type="spellStart"/>
            <w:r>
              <w:rPr>
                <w:sz w:val="20"/>
                <w:szCs w:val="20"/>
              </w:rPr>
              <w:t>pn-pt</w:t>
            </w:r>
            <w:proofErr w:type="spellEnd"/>
            <w:r>
              <w:rPr>
                <w:sz w:val="20"/>
                <w:szCs w:val="20"/>
              </w:rPr>
              <w:t xml:space="preserve"> z wyłączeniem dni ustawowo wolnych od pracy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C17CA1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D6E810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9155F0" w14:textId="77777777" w:rsidR="009D6F77" w:rsidRDefault="009D6F77" w:rsidP="009D6F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9D6F77" w14:paraId="68B3B0A7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57F30A" w14:textId="77777777" w:rsidR="009D6F77" w:rsidRDefault="009D6F77" w:rsidP="009D6F77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E13B779" w14:textId="77777777" w:rsidR="009D6F77" w:rsidRDefault="009D6F77" w:rsidP="00C95A77">
            <w:pPr>
              <w:widowControl w:val="0"/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Informacje o usterce / awarii należy zgłaszać na mail / telefon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728BEE" w14:textId="77777777" w:rsidR="009D6F77" w:rsidRDefault="009D6F77" w:rsidP="00E64079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Podać dane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6EDD64" w14:textId="77777777" w:rsidR="009D6F77" w:rsidRDefault="009D6F77" w:rsidP="009D6F77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2FF416" w14:textId="77777777" w:rsidR="009D6F77" w:rsidRDefault="009D6F77" w:rsidP="009D6F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14:paraId="49804AD9" w14:textId="77777777" w:rsidR="00BE6552" w:rsidRDefault="00000000" w:rsidP="00C95A77">
      <w:pPr>
        <w:spacing w:after="60"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*) Zasada DNSH (ang. Do No </w:t>
      </w:r>
      <w:proofErr w:type="spellStart"/>
      <w:r>
        <w:rPr>
          <w:sz w:val="18"/>
          <w:szCs w:val="18"/>
        </w:rPr>
        <w:t>Significant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Harm</w:t>
      </w:r>
      <w:proofErr w:type="spellEnd"/>
      <w:r>
        <w:rPr>
          <w:sz w:val="18"/>
          <w:szCs w:val="18"/>
        </w:rPr>
        <w:t xml:space="preserve">), czyli „nie czyń poważnych </w:t>
      </w:r>
      <w:proofErr w:type="gramStart"/>
      <w:r>
        <w:rPr>
          <w:sz w:val="18"/>
          <w:szCs w:val="18"/>
        </w:rPr>
        <w:t>szkód”-</w:t>
      </w:r>
      <w:proofErr w:type="gramEnd"/>
      <w:r>
        <w:rPr>
          <w:sz w:val="18"/>
          <w:szCs w:val="18"/>
        </w:rPr>
        <w:t xml:space="preserve"> Rozporządzenie Parlamentu Europejskiego i Rady (UE) 2020/852 z dnia 18 czerwca 2020 r. w sprawie ustanowienia ram ułatwiających zrównoważone inwestycje tzw. Taksonomia</w:t>
      </w:r>
    </w:p>
    <w:p w14:paraId="59C450A1" w14:textId="77777777" w:rsidR="00BE6552" w:rsidRDefault="00000000" w:rsidP="00C95A77">
      <w:pPr>
        <w:spacing w:after="0"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lastRenderedPageBreak/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5B561C9C" w14:textId="77777777" w:rsidR="00BE6552" w:rsidRDefault="00BE6552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spacing w:after="0" w:line="240" w:lineRule="auto"/>
        <w:rPr>
          <w:b/>
          <w:bCs/>
          <w:color w:val="000000"/>
          <w:sz w:val="20"/>
          <w:szCs w:val="20"/>
        </w:rPr>
      </w:pPr>
    </w:p>
    <w:p w14:paraId="11946AA3" w14:textId="77777777" w:rsidR="00BE6552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spacing w:after="0" w:line="240" w:lineRule="auto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Wypełniając tabelę </w:t>
      </w:r>
      <w:proofErr w:type="gramStart"/>
      <w:r>
        <w:rPr>
          <w:b/>
          <w:bCs/>
          <w:color w:val="000000"/>
          <w:sz w:val="20"/>
          <w:szCs w:val="20"/>
        </w:rPr>
        <w:t>należy :</w:t>
      </w:r>
      <w:proofErr w:type="gramEnd"/>
    </w:p>
    <w:p w14:paraId="05CB9A27" w14:textId="1AD85068" w:rsidR="00BE655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5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w przypadku parametrów obligatoryjnych – wpisać </w:t>
      </w:r>
      <w:r>
        <w:rPr>
          <w:color w:val="000000"/>
          <w:sz w:val="20"/>
          <w:szCs w:val="20"/>
          <w:u w:val="single"/>
        </w:rPr>
        <w:t>co najmniej</w:t>
      </w:r>
      <w:r>
        <w:rPr>
          <w:color w:val="000000"/>
          <w:sz w:val="20"/>
          <w:szCs w:val="20"/>
        </w:rPr>
        <w:t xml:space="preserve"> właściwe słowo „TAK” lub „NIE” w</w:t>
      </w:r>
      <w:r w:rsidR="00C95A77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zależności od tego, czy proponowany sprzęt spełnia wskazany parametr. Brak wypełnienia choćby jednego wiersza w kolumnie „</w:t>
      </w:r>
      <w:r>
        <w:rPr>
          <w:b/>
          <w:bCs/>
          <w:color w:val="000000"/>
          <w:sz w:val="20"/>
          <w:szCs w:val="20"/>
        </w:rPr>
        <w:t xml:space="preserve">Wartość oferowana” </w:t>
      </w:r>
      <w:r>
        <w:rPr>
          <w:color w:val="000000"/>
          <w:sz w:val="20"/>
          <w:szCs w:val="2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6EE580B7" w14:textId="77777777" w:rsidR="00BE655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  <w:sz w:val="20"/>
          <w:szCs w:val="20"/>
        </w:rPr>
        <w:t>„Wartość oferowana”</w:t>
      </w:r>
      <w:r>
        <w:rPr>
          <w:color w:val="000000"/>
          <w:sz w:val="20"/>
          <w:szCs w:val="20"/>
        </w:rPr>
        <w:t xml:space="preserve"> w tabeli parametrów technicznych (jak również brak wpisania informacji we właściwych opisowi parametru jednostkach lub rodzajowi danych) - spowoduje przyznanie 0 punktów dla danego </w:t>
      </w:r>
      <w:proofErr w:type="spellStart"/>
      <w:r>
        <w:rPr>
          <w:color w:val="000000"/>
          <w:sz w:val="20"/>
          <w:szCs w:val="20"/>
        </w:rPr>
        <w:t>podkryterium</w:t>
      </w:r>
      <w:proofErr w:type="spellEnd"/>
      <w:r>
        <w:rPr>
          <w:color w:val="000000"/>
          <w:sz w:val="20"/>
          <w:szCs w:val="20"/>
        </w:rPr>
        <w:t xml:space="preserve">; </w:t>
      </w:r>
    </w:p>
    <w:p w14:paraId="7587CF4F" w14:textId="53962C07" w:rsidR="00BE6552" w:rsidRPr="00C95A77" w:rsidRDefault="00000000" w:rsidP="00C95A77">
      <w:pPr>
        <w:pStyle w:val="Akapitzlist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C95A77">
        <w:rPr>
          <w:color w:val="000000"/>
          <w:sz w:val="20"/>
          <w:szCs w:val="20"/>
        </w:rPr>
        <w:t>umieszczać wiarygodne i zgodne ze stanem faktycznym informacje; odrzucenie oferty spowoduje podanie wyższych/lepszych opisów dla cech oferowanego przedmiotu zamówienia niż wynika to z</w:t>
      </w:r>
      <w:r w:rsidR="00C95A77">
        <w:rPr>
          <w:color w:val="000000"/>
          <w:sz w:val="20"/>
          <w:szCs w:val="20"/>
        </w:rPr>
        <w:t> </w:t>
      </w:r>
      <w:r w:rsidRPr="00C95A77">
        <w:rPr>
          <w:color w:val="000000"/>
          <w:sz w:val="20"/>
          <w:szCs w:val="20"/>
        </w:rPr>
        <w:t>innych dokumentów załączonych do oferty i/lub przekazanych przez Wykonawcę na wezwanie Zamawiającego i/lub udzielonych wyjaśnień.</w:t>
      </w:r>
    </w:p>
    <w:p w14:paraId="7628FA04" w14:textId="77777777" w:rsidR="00BE6552" w:rsidRDefault="00BE6552">
      <w:pPr>
        <w:spacing w:after="0" w:line="240" w:lineRule="auto"/>
      </w:pPr>
    </w:p>
    <w:sectPr w:rsidR="00BE6552" w:rsidSect="001608A6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750AC5" w14:textId="77777777" w:rsidR="00FA102F" w:rsidRDefault="00FA102F">
      <w:pPr>
        <w:spacing w:after="0" w:line="240" w:lineRule="auto"/>
      </w:pPr>
      <w:r>
        <w:separator/>
      </w:r>
    </w:p>
  </w:endnote>
  <w:endnote w:type="continuationSeparator" w:id="0">
    <w:p w14:paraId="16FBFA50" w14:textId="77777777" w:rsidR="00FA102F" w:rsidRDefault="00FA10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D8E94A8-2A39-4322-9B16-37E76B8C3A37}"/>
    <w:embedBold r:id="rId2" w:fontKey="{59C62668-277A-49CE-A4A7-78830BFDB5AE}"/>
    <w:embedItalic r:id="rId3" w:fontKey="{E512BEE9-4A91-4295-B314-C5B023E79F0C}"/>
    <w:embedBoldItalic r:id="rId4" w:fontKey="{CFA49DC4-D13E-4553-867B-3AD6A1C3015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5" w:fontKey="{E386BC42-AC46-436A-B8CC-7B73C96371B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lay">
    <w:charset w:val="00"/>
    <w:family w:val="auto"/>
    <w:pitch w:val="default"/>
    <w:embedRegular r:id="rId6" w:fontKey="{86286392-FFDE-459D-A8C6-794939F5BC6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CB9324C5-8EA3-48E3-926B-FC342E7CC335}"/>
    <w:embedItalic r:id="rId8" w:fontKey="{73DF1753-5AF0-47D5-9888-538B114579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F897F79F-BE14-472C-9E0E-484D7BB9E1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EE499" w14:textId="4620415B" w:rsidR="00BC3B10" w:rsidRPr="00611922" w:rsidRDefault="00BC3B10" w:rsidP="00611922">
    <w:pPr>
      <w:pStyle w:val="Stopka"/>
      <w:pBdr>
        <w:top w:val="single" w:sz="4" w:space="1" w:color="auto"/>
      </w:pBdr>
      <w:jc w:val="center"/>
      <w:rPr>
        <w:sz w:val="18"/>
        <w:szCs w:val="18"/>
      </w:rPr>
    </w:pPr>
    <w:r w:rsidRPr="00611922">
      <w:rPr>
        <w:sz w:val="18"/>
        <w:szCs w:val="18"/>
      </w:rPr>
      <w:t>Załącznik nr 2.</w:t>
    </w:r>
    <w:r w:rsidR="00083EAA">
      <w:rPr>
        <w:sz w:val="18"/>
        <w:szCs w:val="18"/>
      </w:rPr>
      <w:t>4</w:t>
    </w:r>
    <w:r w:rsidRPr="00611922">
      <w:rPr>
        <w:sz w:val="18"/>
        <w:szCs w:val="18"/>
      </w:rPr>
      <w:t xml:space="preserve"> do Zapytania ofertowego</w:t>
    </w:r>
  </w:p>
  <w:p w14:paraId="4BC3FBAF" w14:textId="1A5461E5" w:rsidR="00BC3B10" w:rsidRPr="00611922" w:rsidRDefault="00BC3B10">
    <w:pPr>
      <w:pStyle w:val="Stopka"/>
      <w:jc w:val="center"/>
      <w:rPr>
        <w:sz w:val="18"/>
        <w:szCs w:val="18"/>
      </w:rPr>
    </w:pPr>
    <w:r w:rsidRPr="00611922">
      <w:rPr>
        <w:sz w:val="18"/>
        <w:szCs w:val="18"/>
      </w:rPr>
      <w:t xml:space="preserve">Opis przedmiotu zamówienia dla zadania nr </w:t>
    </w:r>
    <w:r w:rsidR="00083EAA">
      <w:rPr>
        <w:sz w:val="18"/>
        <w:szCs w:val="18"/>
      </w:rPr>
      <w:t>4</w:t>
    </w:r>
  </w:p>
  <w:sdt>
    <w:sdtPr>
      <w:rPr>
        <w:sz w:val="18"/>
        <w:szCs w:val="18"/>
      </w:rPr>
      <w:id w:val="-1397350086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sdt>
        <w:sdtPr>
          <w:rPr>
            <w:sz w:val="18"/>
            <w:szCs w:val="18"/>
          </w:rPr>
          <w:id w:val="1728636285"/>
          <w:docPartObj>
            <w:docPartGallery w:val="Page Numbers (Top of Page)"/>
            <w:docPartUnique/>
          </w:docPartObj>
        </w:sdtPr>
        <w:sdtContent>
          <w:p w14:paraId="360205B2" w14:textId="77777777" w:rsidR="00BC3B10" w:rsidRPr="00611922" w:rsidRDefault="00BC3B10">
            <w:pPr>
              <w:pStyle w:val="Stopka"/>
              <w:jc w:val="center"/>
              <w:rPr>
                <w:sz w:val="18"/>
                <w:szCs w:val="18"/>
              </w:rPr>
            </w:pPr>
          </w:p>
          <w:p w14:paraId="241FBE25" w14:textId="1DB425FA" w:rsidR="00BC3B10" w:rsidRDefault="00BC3B10" w:rsidP="00611922">
            <w:pPr>
              <w:pStyle w:val="Stopka"/>
              <w:jc w:val="right"/>
            </w:pPr>
            <w:r w:rsidRPr="00611922">
              <w:rPr>
                <w:sz w:val="18"/>
                <w:szCs w:val="18"/>
                <w:lang w:val="pl-PL"/>
              </w:rPr>
              <w:t xml:space="preserve">Strona </w:t>
            </w:r>
            <w:r w:rsidRPr="00611922">
              <w:rPr>
                <w:b/>
                <w:bCs/>
                <w:sz w:val="18"/>
                <w:szCs w:val="18"/>
              </w:rPr>
              <w:fldChar w:fldCharType="begin"/>
            </w:r>
            <w:r w:rsidRPr="00611922">
              <w:rPr>
                <w:b/>
                <w:bCs/>
                <w:sz w:val="18"/>
                <w:szCs w:val="18"/>
              </w:rPr>
              <w:instrText>PAGE</w:instrText>
            </w:r>
            <w:r w:rsidRPr="00611922">
              <w:rPr>
                <w:b/>
                <w:bCs/>
                <w:sz w:val="18"/>
                <w:szCs w:val="18"/>
              </w:rPr>
              <w:fldChar w:fldCharType="separate"/>
            </w:r>
            <w:r w:rsidRPr="00611922">
              <w:rPr>
                <w:b/>
                <w:bCs/>
                <w:sz w:val="18"/>
                <w:szCs w:val="18"/>
                <w:lang w:val="pl-PL"/>
              </w:rPr>
              <w:t>2</w:t>
            </w:r>
            <w:r w:rsidRPr="00611922">
              <w:rPr>
                <w:b/>
                <w:bCs/>
                <w:sz w:val="18"/>
                <w:szCs w:val="18"/>
              </w:rPr>
              <w:fldChar w:fldCharType="end"/>
            </w:r>
            <w:r w:rsidRPr="00611922">
              <w:rPr>
                <w:sz w:val="18"/>
                <w:szCs w:val="18"/>
                <w:lang w:val="pl-PL"/>
              </w:rPr>
              <w:t xml:space="preserve"> z </w:t>
            </w:r>
            <w:r w:rsidRPr="00611922">
              <w:rPr>
                <w:b/>
                <w:bCs/>
                <w:sz w:val="18"/>
                <w:szCs w:val="18"/>
              </w:rPr>
              <w:fldChar w:fldCharType="begin"/>
            </w:r>
            <w:r w:rsidRPr="00611922">
              <w:rPr>
                <w:b/>
                <w:bCs/>
                <w:sz w:val="18"/>
                <w:szCs w:val="18"/>
              </w:rPr>
              <w:instrText>NUMPAGES</w:instrText>
            </w:r>
            <w:r w:rsidRPr="00611922">
              <w:rPr>
                <w:b/>
                <w:bCs/>
                <w:sz w:val="18"/>
                <w:szCs w:val="18"/>
              </w:rPr>
              <w:fldChar w:fldCharType="separate"/>
            </w:r>
            <w:r w:rsidRPr="00611922">
              <w:rPr>
                <w:b/>
                <w:bCs/>
                <w:sz w:val="18"/>
                <w:szCs w:val="18"/>
                <w:lang w:val="pl-PL"/>
              </w:rPr>
              <w:t>2</w:t>
            </w:r>
            <w:r w:rsidRPr="00611922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D9DB0B" w14:textId="77777777" w:rsidR="00FA102F" w:rsidRDefault="00FA102F">
      <w:pPr>
        <w:spacing w:after="0" w:line="240" w:lineRule="auto"/>
      </w:pPr>
      <w:r>
        <w:separator/>
      </w:r>
    </w:p>
  </w:footnote>
  <w:footnote w:type="continuationSeparator" w:id="0">
    <w:p w14:paraId="3BBAE0C6" w14:textId="77777777" w:rsidR="00FA102F" w:rsidRDefault="00FA10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31D04" w14:textId="77777777" w:rsidR="00BE65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0" w:name="_heading=h.4a5mukswvyg4" w:colFirst="0" w:colLast="0"/>
    <w:bookmarkEnd w:id="0"/>
    <w:r>
      <w:rPr>
        <w:noProof/>
        <w:color w:val="000000"/>
      </w:rPr>
      <w:drawing>
        <wp:inline distT="0" distB="0" distL="0" distR="0" wp14:anchorId="1C144071" wp14:editId="4FF8E154">
          <wp:extent cx="5759450" cy="572644"/>
          <wp:effectExtent l="0" t="0" r="0" b="0"/>
          <wp:docPr id="14027790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4DCDE8B" w14:textId="28087857" w:rsidR="00BE65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 xml:space="preserve">Nr postępowania </w:t>
    </w:r>
    <w:r w:rsidR="009D6F77"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3</w:t>
    </w: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.26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6F168C"/>
    <w:multiLevelType w:val="hybridMultilevel"/>
    <w:tmpl w:val="818441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2D6505"/>
    <w:multiLevelType w:val="multilevel"/>
    <w:tmpl w:val="03FC212C"/>
    <w:lvl w:ilvl="0">
      <w:start w:val="1"/>
      <w:numFmt w:val="lowerLetter"/>
      <w:lvlText w:val="%1)"/>
      <w:lvlJc w:val="left"/>
      <w:pPr>
        <w:ind w:left="1711" w:hanging="360"/>
      </w:pPr>
      <w:rPr>
        <w:rFonts w:ascii="Calibri" w:hAnsi="Calibri" w:cs="Calibri" w:hint="default"/>
      </w:r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D87348E"/>
    <w:multiLevelType w:val="multilevel"/>
    <w:tmpl w:val="938A83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4B632E"/>
    <w:multiLevelType w:val="multilevel"/>
    <w:tmpl w:val="548AC6F6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E862FAB"/>
    <w:multiLevelType w:val="hybridMultilevel"/>
    <w:tmpl w:val="D11EEB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6441374">
    <w:abstractNumId w:val="3"/>
  </w:num>
  <w:num w:numId="2" w16cid:durableId="1618871232">
    <w:abstractNumId w:val="1"/>
  </w:num>
  <w:num w:numId="3" w16cid:durableId="1813519876">
    <w:abstractNumId w:val="2"/>
  </w:num>
  <w:num w:numId="4" w16cid:durableId="1517310757">
    <w:abstractNumId w:val="4"/>
  </w:num>
  <w:num w:numId="5" w16cid:durableId="15015812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6552"/>
    <w:rsid w:val="00063F5B"/>
    <w:rsid w:val="00072745"/>
    <w:rsid w:val="00083EAA"/>
    <w:rsid w:val="000C0096"/>
    <w:rsid w:val="001433DD"/>
    <w:rsid w:val="001608A6"/>
    <w:rsid w:val="00190D74"/>
    <w:rsid w:val="002C723C"/>
    <w:rsid w:val="002D2A17"/>
    <w:rsid w:val="0032743E"/>
    <w:rsid w:val="0043118E"/>
    <w:rsid w:val="004E0F11"/>
    <w:rsid w:val="004F14C5"/>
    <w:rsid w:val="004F6635"/>
    <w:rsid w:val="0051443F"/>
    <w:rsid w:val="005344AE"/>
    <w:rsid w:val="00560CCB"/>
    <w:rsid w:val="0057275F"/>
    <w:rsid w:val="00611922"/>
    <w:rsid w:val="00615E5B"/>
    <w:rsid w:val="00641D33"/>
    <w:rsid w:val="006D209D"/>
    <w:rsid w:val="00702F48"/>
    <w:rsid w:val="00703559"/>
    <w:rsid w:val="00744058"/>
    <w:rsid w:val="00774405"/>
    <w:rsid w:val="007E038B"/>
    <w:rsid w:val="007F6B94"/>
    <w:rsid w:val="0080594D"/>
    <w:rsid w:val="00850528"/>
    <w:rsid w:val="00883E27"/>
    <w:rsid w:val="009D6F77"/>
    <w:rsid w:val="00A1102F"/>
    <w:rsid w:val="00AA1867"/>
    <w:rsid w:val="00B160A7"/>
    <w:rsid w:val="00BB258D"/>
    <w:rsid w:val="00BC3B10"/>
    <w:rsid w:val="00BE6552"/>
    <w:rsid w:val="00C43F59"/>
    <w:rsid w:val="00C95A77"/>
    <w:rsid w:val="00D0267B"/>
    <w:rsid w:val="00D40224"/>
    <w:rsid w:val="00D74D0D"/>
    <w:rsid w:val="00DF2844"/>
    <w:rsid w:val="00E64079"/>
    <w:rsid w:val="00F5211A"/>
    <w:rsid w:val="00F55B81"/>
    <w:rsid w:val="00FA102F"/>
    <w:rsid w:val="00FA2376"/>
    <w:rsid w:val="00FD6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E759F"/>
  <w15:docId w15:val="{E3281634-E5DF-4F63-846D-644DF3CF6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rFonts w:ascii="Aptos" w:eastAsia="Aptos" w:hAnsi="Aptos" w:cs="Aptos"/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rFonts w:ascii="Aptos" w:eastAsia="Aptos" w:hAnsi="Aptos" w:cs="Aptos"/>
      <w:i/>
      <w:iCs/>
      <w:color w:val="0F4761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rFonts w:ascii="Aptos" w:eastAsia="Aptos" w:hAnsi="Aptos" w:cs="Aptos"/>
      <w:color w:val="0F4761"/>
      <w:sz w:val="24"/>
      <w:szCs w:val="24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rFonts w:ascii="Aptos" w:eastAsia="Aptos" w:hAnsi="Aptos" w:cs="Aptos"/>
      <w:i/>
      <w:iCs/>
      <w:color w:val="595959"/>
      <w:sz w:val="24"/>
      <w:szCs w:val="24"/>
    </w:rPr>
  </w:style>
  <w:style w:type="paragraph" w:styleId="Nagwek7">
    <w:name w:val="heading 7"/>
    <w:link w:val="Nagwek7Znak"/>
    <w:uiPriority w:val="9"/>
    <w:semiHidden/>
    <w:unhideWhenUsed/>
    <w:qFormat/>
    <w:rsid w:val="003E6552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eastAsia="zh-CN"/>
    </w:rPr>
  </w:style>
  <w:style w:type="paragraph" w:styleId="Nagwek8">
    <w:name w:val="heading 8"/>
    <w:link w:val="Nagwek8Znak"/>
    <w:uiPriority w:val="9"/>
    <w:semiHidden/>
    <w:unhideWhenUsed/>
    <w:qFormat/>
    <w:rsid w:val="003E6552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eastAsia="zh-CN"/>
    </w:rPr>
  </w:style>
  <w:style w:type="paragraph" w:styleId="Nagwek9">
    <w:name w:val="heading 9"/>
    <w:link w:val="Nagwek9Znak"/>
    <w:uiPriority w:val="9"/>
    <w:semiHidden/>
    <w:unhideWhenUsed/>
    <w:qFormat/>
    <w:rsid w:val="003E6552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3E655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3E655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3E655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3E655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3E655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3E655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E655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E655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E655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3E65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3E655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3E6552"/>
    <w:pPr>
      <w:spacing w:before="160" w:after="160" w:line="278" w:lineRule="auto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sz w:val="24"/>
      <w:szCs w:val="24"/>
      <w:lang w:eastAsia="zh-CN"/>
    </w:rPr>
  </w:style>
  <w:style w:type="character" w:customStyle="1" w:styleId="CytatZnak">
    <w:name w:val="Cytat Znak"/>
    <w:basedOn w:val="Domylnaczcionkaakapitu"/>
    <w:link w:val="Cytat"/>
    <w:uiPriority w:val="29"/>
    <w:rsid w:val="003E6552"/>
    <w:rPr>
      <w:i/>
      <w:iCs/>
      <w:color w:val="404040" w:themeColor="text1" w:themeTint="BF"/>
    </w:rPr>
  </w:style>
  <w:style w:type="paragraph" w:styleId="Akapitzlist">
    <w:name w:val="List Paragraph"/>
    <w:aliases w:val="Normal,Akapit z listą3,Akapit z listą31,Wypunktowanie,List Paragraph,Normal2,L1,Numerowanie,sw tekst,Adresat stanowisko,Akapit z listą BS,Kolorowa lista — akcent 11,Bulleted list,lp1,Preambuła,Colorful Shading - Accent 31,Akapit z listą5"/>
    <w:link w:val="AkapitzlistZnak"/>
    <w:uiPriority w:val="34"/>
    <w:qFormat/>
    <w:rsid w:val="003E6552"/>
    <w:pPr>
      <w:spacing w:after="160" w:line="278" w:lineRule="auto"/>
      <w:ind w:left="720"/>
      <w:contextualSpacing/>
    </w:pPr>
    <w:rPr>
      <w:rFonts w:asciiTheme="minorHAnsi" w:eastAsiaTheme="minorEastAsia" w:hAnsiTheme="minorHAnsi" w:cstheme="minorBidi"/>
      <w:kern w:val="2"/>
      <w:sz w:val="24"/>
      <w:szCs w:val="24"/>
      <w:lang w:eastAsia="zh-CN"/>
    </w:rPr>
  </w:style>
  <w:style w:type="character" w:styleId="Wyrnienieintensywne">
    <w:name w:val="Intense Emphasis"/>
    <w:basedOn w:val="Domylnaczcionkaakapitu"/>
    <w:uiPriority w:val="21"/>
    <w:qFormat/>
    <w:rsid w:val="003E655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3E65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kern w:val="2"/>
      <w:sz w:val="24"/>
      <w:szCs w:val="24"/>
      <w:lang w:eastAsia="zh-CN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E655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E6552"/>
    <w:rPr>
      <w:b/>
      <w:bCs/>
      <w:smallCaps/>
      <w:color w:val="0F4761" w:themeColor="accent1" w:themeShade="BF"/>
      <w:spacing w:val="5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Odwoaniedokomentarza">
    <w:name w:val="annotation reference"/>
    <w:basedOn w:val="Domylnaczcionkaakapitu"/>
    <w:uiPriority w:val="99"/>
    <w:unhideWhenUsed/>
    <w:qFormat/>
    <w:rsid w:val="008C574C"/>
    <w:rPr>
      <w:sz w:val="16"/>
      <w:szCs w:val="16"/>
    </w:rPr>
  </w:style>
  <w:style w:type="paragraph" w:styleId="Tekstkomentarza">
    <w:name w:val="annotation text"/>
    <w:link w:val="TekstkomentarzaZnak"/>
    <w:unhideWhenUsed/>
    <w:qFormat/>
    <w:rsid w:val="008C574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qFormat/>
    <w:rsid w:val="008C574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C574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C574C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8C574C"/>
    <w:pPr>
      <w:spacing w:after="0" w:line="240" w:lineRule="auto"/>
    </w:pPr>
  </w:style>
  <w:style w:type="paragraph" w:customStyle="1" w:styleId="Tekstpodstawowy32">
    <w:name w:val="Tekst podstawowy 32"/>
    <w:rsid w:val="0097787F"/>
    <w:pPr>
      <w:suppressAutoHyphens/>
      <w:spacing w:after="120" w:line="240" w:lineRule="auto"/>
    </w:pPr>
    <w:rPr>
      <w:rFonts w:ascii="Times New Roman" w:hAnsi="Times New Roman" w:cs="Times New Roman"/>
      <w:sz w:val="16"/>
      <w:szCs w:val="16"/>
      <w:lang w:val="pl-PL" w:eastAsia="ar-SA"/>
    </w:rPr>
  </w:style>
  <w:style w:type="paragraph" w:styleId="Nagwek">
    <w:name w:val="header"/>
    <w:link w:val="NagwekZnak"/>
    <w:unhideWhenUsed/>
    <w:rsid w:val="00C611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611AB"/>
  </w:style>
  <w:style w:type="paragraph" w:styleId="Stopka">
    <w:name w:val="footer"/>
    <w:aliases w:val=" Znak,Znak"/>
    <w:link w:val="StopkaZnak"/>
    <w:uiPriority w:val="99"/>
    <w:unhideWhenUsed/>
    <w:rsid w:val="00C611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C611AB"/>
  </w:style>
  <w:style w:type="character" w:customStyle="1" w:styleId="AkapitzlistZnak">
    <w:name w:val="Akapit z listą Znak"/>
    <w:aliases w:val="Normal Znak,Akapit z listą3 Znak,Akapit z listą31 Znak,Wypunktowanie Znak,List Paragraph Znak,Normal2 Znak,L1 Znak,Numerowanie Znak,sw tekst Znak,Adresat stanowisko Znak,Akapit z listą BS Znak,Kolorowa lista — akcent 11 Znak,lp1 Znak"/>
    <w:link w:val="Akapitzlist"/>
    <w:uiPriority w:val="34"/>
    <w:qFormat/>
    <w:locked/>
    <w:rsid w:val="00C56A9B"/>
    <w:rPr>
      <w:rFonts w:asciiTheme="minorHAnsi" w:eastAsiaTheme="minorEastAsia" w:hAnsiTheme="minorHAnsi" w:cstheme="minorBidi"/>
      <w:kern w:val="2"/>
      <w:sz w:val="24"/>
      <w:szCs w:val="24"/>
      <w:lang w:eastAsia="zh-CN"/>
    </w:rPr>
  </w:style>
  <w:style w:type="paragraph" w:styleId="Podtytu">
    <w:name w:val="Subtitle"/>
    <w:basedOn w:val="Normalny"/>
    <w:next w:val="Normalny"/>
    <w:uiPriority w:val="11"/>
    <w:qFormat/>
    <w:pPr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Bezodstpw">
    <w:name w:val="No Spacing"/>
    <w:link w:val="BezodstpwZnak"/>
    <w:uiPriority w:val="1"/>
    <w:qFormat/>
    <w:rsid w:val="004F6635"/>
    <w:pPr>
      <w:spacing w:after="0" w:line="240" w:lineRule="auto"/>
    </w:pPr>
    <w:rPr>
      <w:rFonts w:asciiTheme="minorHAnsi" w:eastAsiaTheme="minorEastAsia" w:hAnsiTheme="minorHAnsi" w:cs="Times New Roman"/>
      <w:lang w:val="pl-PL" w:eastAsia="en-US"/>
    </w:rPr>
  </w:style>
  <w:style w:type="character" w:customStyle="1" w:styleId="BezodstpwZnak">
    <w:name w:val="Bez odstępów Znak"/>
    <w:link w:val="Bezodstpw"/>
    <w:uiPriority w:val="1"/>
    <w:qFormat/>
    <w:locked/>
    <w:rsid w:val="004F6635"/>
    <w:rPr>
      <w:rFonts w:asciiTheme="minorHAnsi" w:eastAsiaTheme="minorEastAsia" w:hAnsiTheme="minorHAnsi" w:cs="Times New Roman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SnVMkEpDAhw4tynPNFmMjlnEPw==">CgMxLjAaGgoBMBIVChMIBCoPCgtBQUFCdklGNENhZxABGicKATESIgogCAQqHAoLQUFBQnZJRjRDYVUQCBoLQUFBQnZJRjRDYVUaJwoBMhIiCiAIBCocCgtBQUFCdklGNENhVRAIGgtBQUFCdklGNENjSRoaCgEzEhUKEwgEKg8KC0FBQUJ2SUY0Q2FrEAEaJwoBNBIiCiAIBCocCgtBQUFCdklGNENhYxAIGgtBQUFCdklGNENhYxonCgE1EiIKIAgEKhwKC0FBQUJ2SUY0Q2FjEAgaC0FBQUJ2SUY0Q2NNGicKATYSIgogCAQqHAoLQUFBQnZJRjRDYU0QCBoLQUFBQnZJRjRDYU0aJwoBNxIiCiAIBCocCgtBQUFCdklGNENhTRAIGgtBQUFCdklGNENhURonCgE4EiIKIAgEKhwKC0FBQUJ2SUY0Q2FNEAgaC0FBQUJ2SUY0Q2F3GicKATkSIgogCAQqHAoLQUFBQnZJRjRDYW8QCBoLQUFBQnZJRjRDYW8aKAoCMTASIgogCAQqHAoLQUFBQnZJRjRDYW8QCBoLQUFBQnZJRjRDY1EaKAoCMTESIgogCAQqHAoLQUFBQnZJRjRDYVkQCBoLQUFBQnZJRjRDYVki2AQKC0FBQUJ2SUY0Q2FZEq4ECgtBQUFCdklGNENhWRILQUFBQnZJRjRDYVkadgoJdGV4dC9odG1sEmlFd2VudHVhbG5pZSBkb3Bpc2HEhzogPGJyPjxicj5uaWV6YWxlxbxuaWUgb2QgaW5zdHJ1a2NqaSB6b3N0YW5pZSBwcnpla2F6YW55IHdpZGVvcHJ6ZXdvZG5payB1xbx5dGtvd25pa2EicQoKdGV4dC9wbGFpbhJjRXdlbnR1YWxuaWUgZG9waXNhxIc6IAoKbmllemFsZcW8bmllIG9kIGluc3RydWtjamkgem9zdGFuaWUgcHJ6ZWthemFueSB3aWRlb3ByemV3b2RuaWsgdcW8eXRrb3duaWthKkgKD1JlbmF0YSBXYWRvd3NrYRo1Ly9zc2wuZ3N0YXRpYy5jb20vZG9jcy9jb21tb24vYmx1ZV9zaWxob3VldHRlOTYtMC5wbmcwgOvB+cAzOIDrwfnAM3JKCg9SZW5hdGEgV2Fkb3dza2EaNwo1Ly9zc2wuZ3N0YXRpYy5jb20vZG9jcy9jb21tb24vYmx1ZV9zaWxob3VldHRlOTYtMC5wbmd4AIgBAZoBBggAEAAYAKoBaxJpRXdlbnR1YWxuaWUgZG9waXNhxIc6IDxicj48YnI+bmllemFsZcW8bmllIG9kIGluc3RydWtjamkgem9zdGFuaWUgcHJ6ZWthemFueSB3aWRlb3ByemV3b2RuaWsgdcW8eXRrb3duaWthsAEAuAEByAEAGIDrwfnAMyCA68H5wDMwAEIIa2l4LmNtdDUi3wMKC0FBQUJ2SUY0Q2FrEogDCgtBQUFCdklGNENhaxILQUFBQnZJRjRDYWsaDQoJdGV4dC9odG1sEgAiDgoKdGV4dC9wbGFpbhIAKkgKD1JlbmF0YSBXYWRvd3NrYRo1Ly9zc2wuZ3N0YXRpYy5jb20vZG9jcy9jb21tb24vYmx1ZV9zaWxob3VldHRlOTYtMC5wbmcwwMG6+cAzOMDBuvnAM0paCiRhcHBsaWNhdGlvbi92bmQuZ29vZ2xlLWFwcHMuZG9jcy5tZHMaMsLX2uQBLBoqCiYKICh0encuIGF1dG9tYXR5Y3pueSBwb3J0IHByw7NiZWspEAEYABABckoKD1JlbmF0YSBXYWRvd3NrYRo3CjUvL3NzbC5nc3RhdGljLmNvbS9kb2NzL2NvbW1vbi9ibHVlX3NpbGhvdWV0dGU5Ni0wLnBuZ3gAggE1c3VnZ2VzdElkSW1wb3J0N2YxYzc2NzEtZDRmOS00MjI5LWE2NjctM2ZmMmQ0NDU2YTRkXzKIAQGaAQYIABAAGACwAQC4AQHIAQAYwMG6+cAzIMDBuvnAMzAAQjVzdWdnZXN0SWRJbXBvcnQ3ZjFjNzY3MS1kNGY5LTQyMjktYTY2Ny0zZmYyZDQ0NTZhNGRfMiLADQoLQUFBQnZJRjRDYU0Slg0KC0FBQUJ2SUY0Q2FNEgtBQUFCdklGNENhTRorCgl0ZXh0L2h0bWwSHnV6dXBlxYJuaWVuaWUgbyBkYW5lIHogd25pb3NrdSIsCgp0ZXh0L3BsYWluEh51enVwZcWCbmllbmllIG8gZGFuZSB6IHduaW9za3UqRwoOU3lsd2lhIFfDs2pjaWsaNS8vc3NsLmdzdGF0aWMuY29tL2RvY3MvY29tbW9uL2JsdWVfc2lsaG91ZXR0ZTk2LTAucG5nMODeu+vAMzi+y+rswTNCzAQKC0FBQUJ2SUY0Q2FREgtBQUFCdklGNENhTRp+Cgl0ZXh0L2h0bWwScWN6eSB0ZW4gd2lkZW8gdG8gbmllIGRvdHljenkgaW5zdHJ1a2NqaSB1xbx5Y2lhPyBKZcWbbGkgdGFrIOKAkyBtb8W8ZSBwcnplbmllxZtteSBuYSBkw7PFgiBkbyBpbnN0cnVrY2ppIG9ic8WCdWdpIn8KCnRleHQvcGxhaW4ScWN6eSB0ZW4gd2lkZW8gdG8gbmllIGRvdHljenkgaW5zdHJ1a2NqaSB1xbx5Y2lhPyBKZcWbbGkgdGFrIOKAkyBtb8W8ZSBwcnplbmllxZtteSBuYSBkw7PFgiBkbyBpbnN0cnVrY2ppIG9ic8WCdWdpKkgKD1JlbmF0YSBXYWRvd3NrYRo1Ly9zc2wuZ3N0YXRpYy5jb20vZG9jcy9jb21tb24vYmx1ZV9zaWxob3VldHRlOTYtMC5wbmcwgMWk+cAzOIDFpPnAM3JKCg9SZW5hdGEgV2Fkb3dza2EaNwo1Ly9zc2wuZ3N0YXRpYy5jb20vZG9jcy9jb21tb24vYmx1ZV9zaWxob3VldHRlOTYtMC5wbmd4AIgBAZoBBggAEAAYAKoBcxJxY3p5IHRlbiB3aWRlbyB0byBuaWUgZG90eWN6eSBpbnN0cnVrY2ppIHXFvHljaWE/IEplxZtsaSB0YWsg4oCTIG1vxbxlIHByemVuaWXFm215IG5hIGTDs8WCIGRvIGluc3RydWtjamkgb2JzxYJ1Z2mwAQC4AQHIAQBC8wUKC0FBQUJ2SUY0Q2F3EgtBQUFCdklGNENhTRrbAQoJdGV4dC9odG1sEs0BWmFwaXMgZG90eWN6eSBuaWUgdHlsZSBpbnN0cnVrY2ppIGpha28gdGFraWVqLCBhbGUgamVzdCB0byBkb2RhdGtvd2Egd2l6dWFsaXphY2phIHBvZGN6YXMgd3lrb255d2FuaWEgYmFkYW5pYSB3IGN6YXNpZSByemVjenl3aXN0eW0gLSBqYWsgYsSZZHppZSB3IGluc3RydWtjamkgdG8gY2h5YmEgcsOzd25pZcW8IGLEmWR6aWUgb2Rwb3dpZWRuaWUgbWllanNjZSLcAQoKdGV4dC9wbGFpbhLNAVphcGlzIGRvdHljenkgbmllIHR5bGUgaW5zdHJ1a2NqaSBqYWtvIHRha2llaiwgYWxlIGplc3QgdG8gZG9kYXRrb3dhIHdpenVhbGl6YWNqYSBwb2RjemFzIHd5a29ueXdhbmlhIGJhZGFuaWEgdyBjemFzaWUgcnplY3p5d2lzdHltIC0gamFrIGLEmWR6aWUgdyBpbnN0cnVrY2ppIHRvIGNoeWJhIHLDs3duaWXFvCBixJlkemllIG9kcG93aWVkbmllIG1pZWpzY2UqGyIVMTA1OTM1Mjc1OTY3MjUyOTQyNDk4KAA4ADC+y+rswTM4vsvq7MEzWgx0NDg2Y2UxZDVoamdyAiAAeACaAQYIABAAGACqAdABEs0BWmFwaXMgZG90eWN6eSBuaWUgdHlsZSBpbnN0cnVrY2ppIGpha28gdGFraWVqLCBhbGUgamVzdCB0byBkb2RhdGtvd2Egd2l6dWFsaXphY2phIHBvZGN6YXMgd3lrb255d2FuaWEgYmFkYW5pYSB3IGN6YXNpZSByemVjenl3aXN0eW0gLSBqYWsgYsSZZHppZSB3IGluc3RydWtjamkgdG8gY2h5YmEgcsOzd25pZcW8IGLEmWR6aWUgb2Rwb3dpZWRuaWUgbWllanNjZXJJCg5TeWx3aWEgV8OzamNpaxo3CjUvL3NzbC5nc3RhdGljLmNvbS9kb2NzL2NvbW1vbi9ibHVlX3NpbGhvdWV0dGU5Ni0wLnBuZ3gAiAEBmgEGCAAQABgAqgEgEh51enVwZcWCbmllbmllIG8gZGFuZSB6IHduaW9za3WwAQC4AQHIAQAY4N6768AzIL7L6uzBMzAAQghraXguY210MiLCDQoLQUFBQnZJRjRDYW8SmA0KC0FBQUJ2SUY0Q2FvEgtBQUFCdklGNENhbxqoAgoJdGV4dC9odG1sEpoCVyBwbGlrdSBiecWCIFBhbmkga29tZW50YXJ6IOKAnnphaGFjem9ueeKAnSBvIHpha3JzIG51bWVyYWNqaSBraWxrdSB3aWVyc3p5LCB3acSZYyBuaWUgYmFyZHpvIHJvenVtaWVtIGRvIGpha2llZ28gdGVtYXR1IG1pYcWCYnkgb24gZG90eWN6ecSHLjxicj5DenkgcGFtacSZdGEgUGFuaSBvIGNvIGNob2R6acWCbyB3IHR5bSBwb25pxbxzenltIHRla8WbY2llPzxicj48YnI+Q3p5IHBvZG9ibmllIGphayB3IGVrZyBtb8W8ZW15IGRhxIcgb3BjasSZIHRhayA1IHBrdC4gbHViIG5pZcKgIDAgcGt0IqACCgp0ZXh0L3BsYWluEpECVyBwbGlrdSBiecWCIFBhbmkga29tZW50YXJ6IOKAnnphaGFjem9ueeKAnSBvIHpha3JzIG51bWVyYWNqaSBraWxrdSB3aWVyc3p5LCB3acSZYyBuaWUgYmFyZHpvIHJvenVtaWVtIGRvIGpha2llZ28gdGVtYXR1IG1pYcWCYnkgb24gZG90eWN6ecSHLgpDenkgcGFtacSZdGEgUGFuaSBvIGNvIGNob2R6acWCbyB3IHR5bSBwb25pxbxzenltIHRla8WbY2llPwoKQ3p5IHBvZG9ibmllIGphayB3IGVrZyBtb8W8ZW15IGRhxIcgb3BjasSZIHRhayA1IHBrdC4gbHViIG5pZcKgIDAgcGt0KkgKD1JlbmF0YSBXYWRvd3NrYRo1Ly9zc2wuZ3N0YXRpYy5jb20vZG9jcy9jb21tb24vYmx1ZV9zaWxob3VldHRlOTYtMC5wbmcwgPKV+cAzOIfN3u3BM0LRBAoLQUFBQnZJRjRDY1ESC0FBQUJ2SUY0Q2FvGqUBCgl0ZXh0L2h0bWwSlwFNaWHFgmFtIG5hIG15xZtsaSwgYWJ5IG5pZSBiecWCIHRvIHB1bmt0IG9ibGlnYXRvcnlqbnkgdHlsa28gdGFraSBkb2RhdGtvd28gcHVua3Rvd2FueSB6ZSB3emdsxJlkdSBuYSBmYWt0LCDFvGUgZG9zdGF3Y3kgbmllIHPEhSB3IHN0YW5pZSBnbyBzcGXFgm5pxIcuIqYBCgp0ZXh0L3BsYWluEpcBTWlhxYJhbSBuYSBtecWbbGksIGFieSBuaWUgYnnFgiB0byBwdW5rdCBvYmxpZ2F0b3J5am55IHR5bGtvIHRha2kgZG9kYXRrb3dvIHB1bmt0b3dhbnkgemUgd3pnbMSZZHUgbmEgZmFrdCwgxbxlIGRvc3Rhd2N5IG5pZSBzxIUgdyBzdGFuaWUgZ28gc3BlxYJuacSHLiobIhUxMDU5MzUyNzU5NjcyNTI5NDI0OTgoADgAMIfN3u3BMziHzd7twTNaDGlzYmV0eG9xNG9uanICIAB4AJoBBggAEAAYAKoBmgESlwFNaWHFgmFtIG5hIG15xZtsaSwgYWJ5IG5pZSBiecWCIHRvIHB1bmt0IG9ibGlnYXRvcnlqbnkgdHlsa28gdGFraSBkb2RhdGtvd28gcHVua3Rvd2FueSB6ZSB3emdsxJlkdSBuYSBmYWt0LCDFvGUgZG9zdGF3Y3kgbmllIHPEhSB3IHN0YW5pZSBnbyBzcGXFgm5pxIcuckoKD1JlbmF0YSBXYWRvd3NrYRo3CjUvL3NzbC5nc3RhdGljLmNvbS9kb2NzL2NvbW1vbi9ibHVlX3NpbGhvdWV0dGU5Ni0wLnBuZ3gAiAEBmgEGCAAQABgAqgGdAhKaAlcgcGxpa3UgYnnFgiBQYW5pIGtvbWVudGFyeiDigJ56YWhhY3pvbnnigJ0gbyB6YWtycyBudW1lcmFjamkga2lsa3Ugd2llcnN6eSwgd2nEmWMgbmllIGJhcmR6byByb3p1bWllbSBkbyBqYWtpZWdvIHRlbWF0dSBtaWHFgmJ5IG9uIGRvdHljennEhy48YnI+Q3p5IHBhbWnEmXRhIFBhbmkgbyBjbyBjaG9kemnFgm8gdyB0eW0gcG9uacW8c3p5bSB0ZWvFm2NpZT88YnI+PGJyPkN6eSBwb2RvYm5pZSBqYWsgdyBla2cgbW/FvGVteSBkYcSHIG9wY2rEmSB0YWsgNSBwa3QuIGx1YiBuaWXCoCAwIHBrdLABALgBAcgBABiA8pX5wDMgh83e7cEzMABCCGtpeC5jbXQ0Is8FCgtBQUFCdklGNENhYxKlBQoLQUFBQnZJRjRDYWMSC0FBQUJ2SUY0Q2FjGlMKCXRleHQvaHRtbBJGVGVnbyBtaSBicmFrb3dhxYJvIHogS1BPIOKAkyB1em5hxYJhbSwgemUgdG8gbW/FvGUgYnnEhyBjb8WbIHBvZG9ibmVnbyJUCgp0ZXh0L3BsYWluEkZUZWdvIG1pIGJyYWtvd2HFgm8geiBLUE8g4oCTIHV6bmHFgmFtLCB6ZSB0byBtb8W8ZSBiecSHIGNvxZsgcG9kb2JuZWdvKkgKD1JlbmF0YSBXYWRvd3NrYRo1Ly9zc2wuZ3N0YXRpYy5jb20vZG9jcy9jb21tb24vYmx1ZV9zaWxob3VldHRlOTYtMC5wbmcwgOvB+cAzOKGY1e3BM0LXAQoLQUFBQnZJRjRDY00SC0FBQUJ2SUY0Q2FjGigKCXRleHQvaHRtbBIbVGFrIHRvIHphZ2FkbmllbmlhIHRvxbxzYW1lIikKCnRleHQvcGxhaW4SG1RhayB0byB6YWdhZG5pZW5pYSB0b8W8c2FtZSobIhUxMDU5MzUyNzU5NjcyNTI5NDI0OTgoADgAMKGY1e3BMzihmNXtwTNaDGwzZzkzdzJxbWE5OHICIAB4AJoBBggAEAAYAKoBHRIbVGFrIHRvIHphZ2FkbmllbmlhIHRvxbxzYW1lckoKD1JlbmF0YSBXYWRvd3NrYRo3CjUvL3NzbC5nc3RhdGljLmNvbS9kb2NzL2NvbW1vbi9ibHVlX3NpbGhvdWV0dGU5Ni0wLnBuZ3gAiAEBmgEGCAAQABgAqgFIEkZUZWdvIG1pIGJyYWtvd2HFgm8geiBLUE8g4oCTIHV6bmHFgmFtLCB6ZSB0byBtb8W8ZSBiecSHIGNvxZsgcG9kb2JuZWdvsAEAuAEByAEAGIDrwfnAMyChmNXtwTMwAEIIa2l4LmNtdDEi+wYKC0FBQUJ2SUY0Q2FVEtEGCgtBQUFCdklGNENhVRILQUFBQnZJRjRDYVUaJQoJdGV4dC9odG1sEhhUZWdvIG1pIGJyYWtvd2HFgm8geiBLUE8iJgoKdGV4dC9wbGFpbhIYVGVnbyBtaSBicmFrb3dhxYJvIHogS1BPKkgKD1JlbmF0YSBXYWRvd3NrYRo1Ly9zc2wuZ3N0YXRpYy5jb20vZG9jcy9jb21tb24vYmx1ZV9zaWxob3VldHRlOTYtMC5wbmcwoJa++cAzOMTa0u3BM0KNBAoLQUFBQnZJRjRDY0kSC0FBQUJ2SUY0Q2FVGpIBCgl0ZXh0L2h0bWwShAFQcnplbmlvc8WCYWJ5bSB0byBkbyBwdW5rdHUgMTggJnF1b3Q7bW/FvGxpd2/Fm8SHLi4uJnF1b3Q7IC0gZHd1a2llcnVua293YSBrb211bmlrYWNqYSBkb3R5Y3p5IGJhcmR6aWVqIGludGVncmFjamkuIEphayBQYW5pIHV3YcW8YT8iiAEKCnRleHQvcGxhaW4SelByemVuaW9zxYJhYnltIHRvIGRvIHB1bmt0dSAxOCAibW/FvGxpd2/Fm8SHLi4uIiAtIGR3dWtpZXJ1bmtvd2Ega29tdW5pa2FjamEgZG90eWN6eSBiYXJkemllaiBpbnRlZ3JhY2ppLiBKYWsgUGFuaSB1d2HFvGE/KhsiFTEwNTkzNTI3NTk2NzI1Mjk0MjQ5OCgAOAAwxNrS7cEzOMTa0u3BM1oMbmIxdGx6NHYxcWVvcgIgAHgAmgEGCAAQABgAqgGHARKEAVByemVuaW9zxYJhYnltIHRvIGRvIHB1bmt0dSAxOCAmcXVvdDttb8W8bGl3b8WbxIcuLi4mcXVvdDsgLSBkd3VraWVydW5rb3dhIGtvbXVuaWthY2phIGRvdHljenkgYmFyZHppZWogaW50ZWdyYWNqaS4gSmFrIFBhbmkgdXdhxbxhP3JKCg9SZW5hdGEgV2Fkb3dza2EaNwo1Ly9zc2wuZ3N0YXRpYy5jb20vZG9jcy9jb21tb24vYmx1ZV9zaWxob3VldHRlOTYtMC5wbmd4AIgBAZoBBggAEAAYAKoBGhIYVGVnbyBtaSBicmFrb3dhxYJvIHogS1BPsAEAuAEByAEAGKCWvvnAMyDE2tLtwTMwAEIIa2l4LmNtdDAi5QMKC0FBQUJ2SUY0Q2FnEo4DCgtBQUFCdklGNENhZxILQUFBQnZJRjRDYWcaDQoJdGV4dC9odG1sEgAiDgoKdGV4dC9wbGFpbhIAKkgKD1JlbmF0YSBXYWRvd3NrYRo1Ly9zc2wuZ3N0YXRpYy5jb20vZG9jcy9jb21tb24vYmx1ZV9zaWxob3VldHRlOTYtMC5wbmcwoJa++cAzOKCWvvnAM0pgCiRhcHBsaWNhdGlvbi92bmQuZ29vZ2xlLWFwcHMuZG9jcy5tZHMaOMLX2uQBMhowCiwKJlphcGV3bmllbmllIGR3dWtpZXJ1bmtvd2VqIGtvbXVuaWthY2ppEAEYABABckoKD1JlbmF0YSBXYWRvd3NrYRo3CjUvL3NzbC5nc3RhdGljLmNvbS9kb2NzL2NvbW1vbi9ibHVlX3NpbGhvdWV0dGU5Ni0wLnBuZ3gAggE1c3VnZ2VzdElkSW1wb3J0N2YxYzc2NzEtZDRmOS00MjI5LWE2NjctM2ZmMmQ0NDU2YTRkXzGIAQGaAQYIABAAGACwAQC4AQHIAQAYoJa++cAzIKCWvvnAMzAAQjVzdWdnZXN0SWRJbXBvcnQ3ZjFjNzY3MS1kNGY5LTQyMjktYTY2Ny0zZmYyZDQ0NTZhNGRfMTIOaC40YTVtdWtzd3Z5ZzQ4AGpICjVzdWdnZXN0SWRJbXBvcnQ3ZjFjNzY3MS1kNGY5LTQyMjktYTY2Ny0zZmYyZDQ0NTZhNGRfMhIPUmVuYXRhIFdhZG93c2thakgKNXN1Z2dlc3RJZEltcG9ydDdmMWM3NjcxLWQ0ZjktNDIyOS1hNjY3LTNmZjJkNDQ1NmE0ZF8xEg9SZW5hdGEgV2Fkb3dza2FyITF4SjRxSjY5VWRPdmhYX1lNVnk0NmtxTWRCNEZtdXUt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900</Words>
  <Characters>5406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Sylwia</dc:creator>
  <cp:lastModifiedBy>Kamila Donica</cp:lastModifiedBy>
  <cp:revision>3</cp:revision>
  <cp:lastPrinted>2026-03-05T09:52:00Z</cp:lastPrinted>
  <dcterms:created xsi:type="dcterms:W3CDTF">2026-03-06T07:32:00Z</dcterms:created>
  <dcterms:modified xsi:type="dcterms:W3CDTF">2026-03-09T09:07:00Z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3094ff5-79ca-456b-95f6-d578316a3809_Enabled">
    <vt:lpwstr>true</vt:lpwstr>
  </property>
  <property fmtid="{D5CDD505-2E9C-101B-9397-08002B2CF9AE}" pid="3" name="MSIP_Label_73094ff5-79ca-456b-95f6-d578316a3809_SetDate">
    <vt:lpwstr>2025-08-25T09:11:53Z</vt:lpwstr>
  </property>
  <property fmtid="{D5CDD505-2E9C-101B-9397-08002B2CF9AE}" pid="4" name="MSIP_Label_73094ff5-79ca-456b-95f6-d578316a3809_Method">
    <vt:lpwstr>Privileged</vt:lpwstr>
  </property>
  <property fmtid="{D5CDD505-2E9C-101B-9397-08002B2CF9AE}" pid="5" name="MSIP_Label_73094ff5-79ca-456b-95f6-d578316a3809_Name">
    <vt:lpwstr>Public</vt:lpwstr>
  </property>
  <property fmtid="{D5CDD505-2E9C-101B-9397-08002B2CF9AE}" pid="6" name="MSIP_Label_73094ff5-79ca-456b-95f6-d578316a3809_SiteId">
    <vt:lpwstr>771c9c47-7f24-44dc-958e-34f8713a8394</vt:lpwstr>
  </property>
  <property fmtid="{D5CDD505-2E9C-101B-9397-08002B2CF9AE}" pid="7" name="MSIP_Label_73094ff5-79ca-456b-95f6-d578316a3809_ActionId">
    <vt:lpwstr>3a895811-65e3-487b-b0e5-088d9ab12cb0</vt:lpwstr>
  </property>
  <property fmtid="{D5CDD505-2E9C-101B-9397-08002B2CF9AE}" pid="8" name="MSIP_Label_73094ff5-79ca-456b-95f6-d578316a3809_ContentBits">
    <vt:lpwstr>0</vt:lpwstr>
  </property>
  <property fmtid="{D5CDD505-2E9C-101B-9397-08002B2CF9AE}" pid="9" name="MSIP_Label_73094ff5-79ca-456b-95f6-d578316a3809_Tag">
    <vt:lpwstr>10, 0, 1, 1</vt:lpwstr>
  </property>
</Properties>
</file>